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57" w:rsidRPr="00491E57" w:rsidRDefault="00491E57" w:rsidP="00491E57">
      <w:pPr>
        <w:spacing w:before="100" w:beforeAutospacing="1" w:after="100" w:afterAutospacing="1"/>
        <w:rPr>
          <w:rFonts w:asciiTheme="minorHAnsi" w:hAnsiTheme="minorHAnsi" w:cstheme="minorHAnsi"/>
          <w:lang w:val="en-US"/>
        </w:rPr>
      </w:pPr>
      <w:r w:rsidRPr="00491E57">
        <w:rPr>
          <w:rFonts w:asciiTheme="minorHAnsi" w:hAnsiTheme="minorHAnsi" w:cstheme="minorHAnsi"/>
          <w:lang w:val="en-US"/>
        </w:rPr>
        <w:drawing>
          <wp:inline distT="0" distB="0" distL="0" distR="0">
            <wp:extent cx="1571625" cy="504825"/>
            <wp:effectExtent l="19050" t="0" r="9525" b="0"/>
            <wp:docPr id="2" name="Obrázok 1" descr="cid:image001.png@01CFB655.D96F5020">
              <a:hlinkClick xmlns:a="http://schemas.openxmlformats.org/drawingml/2006/main" r:id="rId4" tgtFrame="_blank" tooltip="eWorl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B655.D96F50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57" w:rsidRPr="00491E57" w:rsidRDefault="00491E57" w:rsidP="00491E57">
      <w:pPr>
        <w:spacing w:before="100" w:beforeAutospacing="1" w:after="100" w:afterAutospacing="1"/>
        <w:rPr>
          <w:rFonts w:asciiTheme="minorHAnsi" w:hAnsiTheme="minorHAnsi" w:cstheme="minorHAnsi"/>
          <w:lang w:val="mk-MK"/>
        </w:rPr>
      </w:pPr>
      <w:r w:rsidRPr="00491E57">
        <w:rPr>
          <w:rFonts w:asciiTheme="minorHAnsi" w:hAnsiTheme="minorHAnsi" w:cstheme="minorHAnsi"/>
          <w:lang w:val="en-US"/>
        </w:rPr>
        <w:t>Our organization “</w:t>
      </w:r>
      <w:proofErr w:type="spellStart"/>
      <w:r w:rsidRPr="00491E57">
        <w:rPr>
          <w:rFonts w:asciiTheme="minorHAnsi" w:hAnsiTheme="minorHAnsi" w:cstheme="minorHAnsi"/>
          <w:lang w:val="en-US"/>
        </w:rPr>
        <w:t>eWorld</w:t>
      </w:r>
      <w:proofErr w:type="spellEnd"/>
      <w:r w:rsidRPr="00491E57">
        <w:rPr>
          <w:rFonts w:asciiTheme="minorHAnsi" w:hAnsiTheme="minorHAnsi" w:cstheme="minorHAnsi"/>
          <w:lang w:val="en-US"/>
        </w:rPr>
        <w:t xml:space="preserve"> Community” has approved long term EVS project by Slovakian NA for one volunteer for one year. </w:t>
      </w:r>
      <w:r>
        <w:rPr>
          <w:rFonts w:asciiTheme="minorHAnsi" w:hAnsiTheme="minorHAnsi" w:cstheme="minorHAnsi"/>
          <w:lang w:val="en-US"/>
        </w:rPr>
        <w:t xml:space="preserve"> </w:t>
      </w:r>
      <w:r w:rsidRPr="00491E57">
        <w:rPr>
          <w:rFonts w:asciiTheme="minorHAnsi" w:hAnsiTheme="minorHAnsi" w:cstheme="minorHAnsi"/>
          <w:lang w:val="en-US"/>
        </w:rPr>
        <w:t>These are the project details that we have shared:</w:t>
      </w:r>
    </w:p>
    <w:p w:rsidR="00491E57" w:rsidRDefault="00491E57" w:rsidP="00491E57">
      <w:pPr>
        <w:spacing w:before="100" w:beforeAutospacing="1" w:after="100" w:afterAutospacing="1"/>
        <w:rPr>
          <w:rStyle w:val="usercontent"/>
          <w:rFonts w:asciiTheme="minorHAnsi" w:hAnsiTheme="minorHAnsi" w:cstheme="minorHAnsi"/>
          <w:b/>
          <w:i/>
          <w:iCs/>
          <w:sz w:val="20"/>
          <w:szCs w:val="20"/>
          <w:lang w:val="en-US"/>
        </w:rPr>
      </w:pPr>
      <w:r w:rsidRPr="00491E57">
        <w:rPr>
          <w:rStyle w:val="usercontent"/>
          <w:rFonts w:asciiTheme="minorHAnsi" w:hAnsiTheme="minorHAnsi" w:cstheme="minorHAnsi"/>
          <w:b/>
          <w:i/>
          <w:iCs/>
          <w:sz w:val="20"/>
          <w:szCs w:val="20"/>
          <w:u w:val="single"/>
          <w:lang w:val="en-US"/>
        </w:rPr>
        <w:t>URGENT ONLY FOR SLOVAKIAN PARTICIPANTS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Vacancy for EVS Volunteer in Macedonia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Contact person: </w:t>
      </w:r>
      <w:proofErr w:type="spell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Tihomir</w:t>
      </w:r>
      <w:proofErr w:type="spellEnd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Sapundjiski</w:t>
      </w:r>
      <w:proofErr w:type="spellEnd"/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proofErr w:type="gram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Coordinating</w:t>
      </w:r>
      <w:proofErr w:type="gramEnd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organization: </w:t>
      </w:r>
      <w:proofErr w:type="spell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eWorld</w:t>
      </w:r>
      <w:proofErr w:type="spellEnd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Community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Host: </w:t>
      </w:r>
      <w:proofErr w:type="spell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eWorld</w:t>
      </w:r>
      <w:proofErr w:type="spellEnd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Community: </w:t>
      </w:r>
      <w:hyperlink r:id="rId7" w:history="1">
        <w:r w:rsidRPr="00491E57">
          <w:rPr>
            <w:rStyle w:val="Hypertextovprepojenie"/>
            <w:rFonts w:asciiTheme="minorHAnsi" w:hAnsiTheme="minorHAnsi" w:cstheme="minorHAnsi"/>
            <w:i/>
            <w:iCs/>
            <w:sz w:val="20"/>
            <w:szCs w:val="20"/>
            <w:lang w:val="en-US"/>
          </w:rPr>
          <w:t>http://www.eworldcommunity.org</w:t>
        </w:r>
      </w:hyperlink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mk-MK"/>
        </w:rPr>
        <w:t xml:space="preserve"> 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Location: </w:t>
      </w:r>
      <w:proofErr w:type="spell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Kocani</w:t>
      </w:r>
      <w:proofErr w:type="spellEnd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, Macedonia, 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Deadline: 01/09/2014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b/>
          <w:i/>
          <w:iCs/>
          <w:sz w:val="20"/>
          <w:szCs w:val="20"/>
          <w:lang w:val="en-US"/>
        </w:rPr>
        <w:t>Start: 01/10/2014</w:t>
      </w:r>
      <w:r w:rsidRPr="00491E57">
        <w:rPr>
          <w:rFonts w:asciiTheme="minorHAnsi" w:hAnsiTheme="minorHAnsi" w:cstheme="minorHAnsi"/>
          <w:b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b/>
          <w:i/>
          <w:iCs/>
          <w:sz w:val="20"/>
          <w:szCs w:val="20"/>
          <w:lang w:val="en-US"/>
        </w:rPr>
        <w:t>End: 30/09/2015</w:t>
      </w:r>
    </w:p>
    <w:p w:rsidR="00491E57" w:rsidRPr="00491E57" w:rsidRDefault="00491E57" w:rsidP="00491E5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“New Age Volunteers” long term EVS project in Macedonia.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- Free accommodation, single bedroom, no extra bills for the accommodation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- All transport costs to Macedonia and back are covered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- Monthly food allowance to the volunteer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- Monthly pocket allowance to the volunteer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b/>
          <w:i/>
          <w:iCs/>
          <w:sz w:val="20"/>
          <w:szCs w:val="20"/>
          <w:lang w:val="en-US"/>
        </w:rPr>
        <w:t>Project Tasks</w:t>
      </w:r>
      <w:proofErr w:type="gramStart"/>
      <w:r w:rsidRPr="00491E57">
        <w:rPr>
          <w:rStyle w:val="usercontent"/>
          <w:rFonts w:asciiTheme="minorHAnsi" w:hAnsiTheme="minorHAnsi" w:cstheme="minorHAnsi"/>
          <w:b/>
          <w:i/>
          <w:iCs/>
          <w:sz w:val="20"/>
          <w:szCs w:val="20"/>
          <w:lang w:val="en-US"/>
        </w:rPr>
        <w:t>:</w:t>
      </w:r>
      <w:proofErr w:type="gramEnd"/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In accordance to the project, volunteer will have non-formal educational activities for doing graphical design and creating web sites, also the volunteer will need to learn the local culture and language. Task</w:t>
      </w:r>
      <w:r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of the volunteer: 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- Creating web sites for public institutions and non-governmental organizations for free 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- Creating mobile applications and games with educational character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- Learning and teaching foreign languages. 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- Taking part of </w:t>
      </w:r>
      <w:proofErr w:type="gramStart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>another activities</w:t>
      </w:r>
      <w:proofErr w:type="gramEnd"/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in the host organization.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  <w:r w:rsidRPr="00491E57">
        <w:rPr>
          <w:rStyle w:val="usercontent"/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For more information about this project, please do not hesitate to contact us on our email address: </w:t>
      </w:r>
      <w:r w:rsidRPr="00491E57">
        <w:rPr>
          <w:rFonts w:asciiTheme="minorHAnsi" w:hAnsiTheme="minorHAnsi" w:cstheme="minorHAnsi"/>
          <w:i/>
          <w:iCs/>
          <w:sz w:val="20"/>
          <w:szCs w:val="20"/>
          <w:lang w:val="en-US"/>
        </w:rPr>
        <w:br/>
      </w:r>
    </w:p>
    <w:p w:rsidR="00491E57" w:rsidRPr="00491E57" w:rsidRDefault="00491E57" w:rsidP="00491E57">
      <w:pPr>
        <w:pStyle w:val="Normlnywebov"/>
        <w:rPr>
          <w:rFonts w:asciiTheme="minorHAnsi" w:hAnsiTheme="minorHAnsi" w:cstheme="minorHAnsi"/>
        </w:rPr>
      </w:pPr>
      <w:proofErr w:type="spellStart"/>
      <w:r w:rsidRPr="00491E57">
        <w:rPr>
          <w:rStyle w:val="Siln"/>
          <w:rFonts w:asciiTheme="minorHAnsi" w:hAnsiTheme="minorHAnsi" w:cstheme="minorHAnsi"/>
          <w:color w:val="808080"/>
          <w:sz w:val="36"/>
          <w:szCs w:val="36"/>
        </w:rPr>
        <w:t>Tihomir</w:t>
      </w:r>
      <w:proofErr w:type="spellEnd"/>
      <w:r w:rsidRPr="00491E57">
        <w:rPr>
          <w:rStyle w:val="Siln"/>
          <w:rFonts w:asciiTheme="minorHAnsi" w:hAnsiTheme="minorHAnsi" w:cstheme="minorHAnsi"/>
          <w:color w:val="808080"/>
          <w:sz w:val="36"/>
          <w:szCs w:val="36"/>
        </w:rPr>
        <w:t xml:space="preserve"> </w:t>
      </w:r>
      <w:proofErr w:type="spellStart"/>
      <w:r w:rsidRPr="00491E57">
        <w:rPr>
          <w:rStyle w:val="Siln"/>
          <w:rFonts w:asciiTheme="minorHAnsi" w:hAnsiTheme="minorHAnsi" w:cstheme="minorHAnsi"/>
          <w:color w:val="808080"/>
          <w:sz w:val="36"/>
          <w:szCs w:val="36"/>
        </w:rPr>
        <w:t>Sapundjiski</w:t>
      </w:r>
      <w:proofErr w:type="spellEnd"/>
    </w:p>
    <w:p w:rsidR="00491E57" w:rsidRPr="00491E57" w:rsidRDefault="00491E57" w:rsidP="00491E57">
      <w:pPr>
        <w:pStyle w:val="Normlnywebov"/>
        <w:rPr>
          <w:rFonts w:asciiTheme="minorHAnsi" w:hAnsiTheme="minorHAnsi" w:cstheme="minorHAnsi"/>
        </w:rPr>
      </w:pPr>
      <w:proofErr w:type="spellStart"/>
      <w:r w:rsidRPr="00491E57">
        <w:rPr>
          <w:rStyle w:val="Siln"/>
          <w:rFonts w:asciiTheme="minorHAnsi" w:hAnsiTheme="minorHAnsi" w:cstheme="minorHAnsi"/>
          <w:color w:val="808080"/>
        </w:rPr>
        <w:t>President</w:t>
      </w:r>
      <w:proofErr w:type="spellEnd"/>
      <w:r w:rsidRPr="00491E57">
        <w:rPr>
          <w:rStyle w:val="Siln"/>
          <w:rFonts w:asciiTheme="minorHAnsi" w:hAnsiTheme="minorHAnsi" w:cstheme="minorHAnsi"/>
          <w:color w:val="808080"/>
        </w:rPr>
        <w:t xml:space="preserve"> </w:t>
      </w:r>
      <w:proofErr w:type="spellStart"/>
      <w:r w:rsidRPr="00491E57">
        <w:rPr>
          <w:rStyle w:val="Siln"/>
          <w:rFonts w:asciiTheme="minorHAnsi" w:hAnsiTheme="minorHAnsi" w:cstheme="minorHAnsi"/>
          <w:color w:val="808080"/>
        </w:rPr>
        <w:t>of</w:t>
      </w:r>
      <w:proofErr w:type="spellEnd"/>
      <w:r w:rsidRPr="00491E57">
        <w:rPr>
          <w:rStyle w:val="Siln"/>
          <w:rFonts w:asciiTheme="minorHAnsi" w:hAnsiTheme="minorHAnsi" w:cstheme="minorHAnsi"/>
          <w:color w:val="808080"/>
        </w:rPr>
        <w:t xml:space="preserve"> </w:t>
      </w:r>
      <w:proofErr w:type="spellStart"/>
      <w:r w:rsidRPr="00491E57">
        <w:rPr>
          <w:rStyle w:val="Siln"/>
          <w:rFonts w:asciiTheme="minorHAnsi" w:hAnsiTheme="minorHAnsi" w:cstheme="minorHAnsi"/>
          <w:color w:val="808080"/>
        </w:rPr>
        <w:t>eWorld</w:t>
      </w:r>
      <w:proofErr w:type="spellEnd"/>
      <w:r w:rsidRPr="00491E57">
        <w:rPr>
          <w:rStyle w:val="Siln"/>
          <w:rFonts w:asciiTheme="minorHAnsi" w:hAnsiTheme="minorHAnsi" w:cstheme="minorHAnsi"/>
          <w:color w:val="808080"/>
        </w:rPr>
        <w:t xml:space="preserve"> </w:t>
      </w:r>
      <w:proofErr w:type="spellStart"/>
      <w:r w:rsidRPr="00491E57">
        <w:rPr>
          <w:rStyle w:val="Siln"/>
          <w:rFonts w:asciiTheme="minorHAnsi" w:hAnsiTheme="minorHAnsi" w:cstheme="minorHAnsi"/>
          <w:color w:val="808080"/>
        </w:rPr>
        <w:t>Community</w:t>
      </w:r>
      <w:proofErr w:type="spellEnd"/>
    </w:p>
    <w:p w:rsidR="00491E57" w:rsidRPr="00491E57" w:rsidRDefault="00491E57" w:rsidP="00491E57">
      <w:pPr>
        <w:pStyle w:val="Normlnywebov"/>
        <w:rPr>
          <w:rFonts w:asciiTheme="minorHAnsi" w:hAnsiTheme="minorHAnsi" w:cstheme="minorHAnsi"/>
          <w:sz w:val="20"/>
          <w:szCs w:val="20"/>
        </w:rPr>
      </w:pPr>
      <w:proofErr w:type="spellStart"/>
      <w:r w:rsidRPr="00491E57">
        <w:rPr>
          <w:rFonts w:asciiTheme="minorHAnsi" w:hAnsiTheme="minorHAnsi" w:cstheme="minorHAnsi"/>
          <w:sz w:val="20"/>
          <w:szCs w:val="20"/>
        </w:rPr>
        <w:t>Addresses</w:t>
      </w:r>
      <w:proofErr w:type="spellEnd"/>
      <w:r w:rsidRPr="00491E57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661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321"/>
        <w:gridCol w:w="155"/>
        <w:gridCol w:w="3139"/>
      </w:tblGrid>
      <w:tr w:rsidR="00491E57" w:rsidRPr="00491E57" w:rsidTr="00491E57">
        <w:trPr>
          <w:tblCellSpacing w:w="15" w:type="dxa"/>
        </w:trPr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eWorld</w:t>
            </w:r>
            <w:proofErr w:type="spellEnd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Community</w:t>
            </w:r>
            <w:proofErr w:type="spellEnd"/>
          </w:p>
        </w:tc>
        <w:tc>
          <w:tcPr>
            <w:tcW w:w="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1E5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3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eWorld</w:t>
            </w:r>
            <w:proofErr w:type="spellEnd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Community</w:t>
            </w:r>
            <w:proofErr w:type="spellEnd"/>
          </w:p>
        </w:tc>
      </w:tr>
      <w:tr w:rsidR="00491E57" w:rsidRPr="00491E57" w:rsidTr="00491E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Dimitar</w:t>
            </w:r>
            <w:proofErr w:type="spellEnd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Vlahov</w:t>
            </w:r>
            <w:proofErr w:type="spellEnd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 #32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1E5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P.O. Box 776</w:t>
            </w:r>
          </w:p>
        </w:tc>
      </w:tr>
      <w:tr w:rsidR="00491E57" w:rsidRPr="00491E57" w:rsidTr="00491E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2300, </w:t>
            </w: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Kochani</w:t>
            </w:r>
            <w:proofErr w:type="spellEnd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, </w:t>
            </w: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1E5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57" w:rsidRPr="00491E57" w:rsidRDefault="00491E5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 xml:space="preserve">1001, Skopje, </w:t>
            </w:r>
            <w:proofErr w:type="spellStart"/>
            <w:r w:rsidRPr="00491E57">
              <w:rPr>
                <w:rStyle w:val="Zvraznenie"/>
                <w:rFonts w:asciiTheme="minorHAnsi" w:hAnsiTheme="minorHAnsi" w:cstheme="minorHAnsi"/>
                <w:i w:val="0"/>
                <w:sz w:val="20"/>
                <w:szCs w:val="20"/>
              </w:rPr>
              <w:t>Macedonia</w:t>
            </w:r>
            <w:proofErr w:type="spellEnd"/>
          </w:p>
        </w:tc>
      </w:tr>
    </w:tbl>
    <w:p w:rsidR="00DD0B7F" w:rsidRPr="00491E57" w:rsidRDefault="00491E57">
      <w:pPr>
        <w:rPr>
          <w:rFonts w:asciiTheme="minorHAnsi" w:hAnsiTheme="minorHAnsi" w:cstheme="minorHAnsi"/>
          <w:sz w:val="20"/>
          <w:szCs w:val="20"/>
        </w:rPr>
      </w:pPr>
      <w:r w:rsidRPr="00491E57">
        <w:rPr>
          <w:rStyle w:val="Siln"/>
          <w:rFonts w:asciiTheme="minorHAnsi" w:hAnsiTheme="minorHAnsi" w:cstheme="minorHAnsi"/>
          <w:sz w:val="20"/>
          <w:szCs w:val="20"/>
        </w:rPr>
        <w:t>Tel.</w:t>
      </w:r>
      <w:r w:rsidRPr="00491E57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tgtFrame="_blank" w:tooltip="Telephone" w:history="1">
        <w:r w:rsidRPr="00491E57">
          <w:rPr>
            <w:rStyle w:val="Hypertextovprepojenie"/>
            <w:rFonts w:asciiTheme="minorHAnsi" w:hAnsiTheme="minorHAnsi" w:cstheme="minorHAnsi"/>
            <w:iCs/>
            <w:color w:val="000000"/>
            <w:sz w:val="20"/>
            <w:szCs w:val="20"/>
          </w:rPr>
          <w:t>+38976500290</w:t>
        </w:r>
      </w:hyperlink>
    </w:p>
    <w:sectPr w:rsidR="00DD0B7F" w:rsidRPr="00491E57" w:rsidSect="00DD0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E57"/>
    <w:rsid w:val="00491E57"/>
    <w:rsid w:val="00DD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1E57"/>
    <w:pPr>
      <w:spacing w:after="160" w:line="252" w:lineRule="auto"/>
    </w:pPr>
    <w:rPr>
      <w:rFonts w:ascii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91E5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491E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sercontent">
    <w:name w:val="usercontent"/>
    <w:basedOn w:val="Predvolenpsmoodseku"/>
    <w:rsid w:val="00491E57"/>
  </w:style>
  <w:style w:type="character" w:styleId="Siln">
    <w:name w:val="Strong"/>
    <w:basedOn w:val="Predvolenpsmoodseku"/>
    <w:uiPriority w:val="22"/>
    <w:qFormat/>
    <w:rsid w:val="00491E57"/>
    <w:rPr>
      <w:b/>
      <w:bCs/>
    </w:rPr>
  </w:style>
  <w:style w:type="character" w:styleId="Zvraznenie">
    <w:name w:val="Emphasis"/>
    <w:basedOn w:val="Predvolenpsmoodseku"/>
    <w:uiPriority w:val="20"/>
    <w:qFormat/>
    <w:rsid w:val="00491E5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E57"/>
    <w:rPr>
      <w:rFonts w:ascii="Tahoma" w:hAnsi="Tahoma" w:cs="Tahoma"/>
      <w:color w:val="000000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91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//+389765002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worldcommuni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CFB655.D96F50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eworldcommunity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1</cp:revision>
  <dcterms:created xsi:type="dcterms:W3CDTF">2014-08-13T07:19:00Z</dcterms:created>
  <dcterms:modified xsi:type="dcterms:W3CDTF">2014-08-13T07:23:00Z</dcterms:modified>
</cp:coreProperties>
</file>